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B52" w:rsidRDefault="00063B52" w:rsidP="00063B52">
      <w:pPr>
        <w:spacing w:line="480" w:lineRule="auto"/>
        <w:jc w:val="center"/>
        <w:rPr>
          <w:rFonts w:ascii="Times New Roman" w:hAnsi="Times New Roman" w:cs="Times New Roman"/>
          <w:sz w:val="24"/>
          <w:szCs w:val="24"/>
        </w:rPr>
      </w:pPr>
    </w:p>
    <w:p w:rsidR="00063B52" w:rsidRDefault="00063B52" w:rsidP="00063B52">
      <w:pPr>
        <w:spacing w:line="480" w:lineRule="auto"/>
        <w:jc w:val="center"/>
        <w:rPr>
          <w:rFonts w:ascii="Times New Roman" w:hAnsi="Times New Roman" w:cs="Times New Roman"/>
          <w:sz w:val="24"/>
          <w:szCs w:val="24"/>
        </w:rPr>
      </w:pPr>
    </w:p>
    <w:p w:rsidR="00063B52" w:rsidRDefault="00063B52" w:rsidP="00063B52">
      <w:pPr>
        <w:spacing w:line="480" w:lineRule="auto"/>
        <w:jc w:val="center"/>
        <w:rPr>
          <w:rFonts w:ascii="Times New Roman" w:hAnsi="Times New Roman" w:cs="Times New Roman"/>
          <w:sz w:val="24"/>
          <w:szCs w:val="24"/>
        </w:rPr>
      </w:pPr>
    </w:p>
    <w:p w:rsidR="00063B52" w:rsidRDefault="00063B52" w:rsidP="00063B52">
      <w:pPr>
        <w:spacing w:line="480" w:lineRule="auto"/>
        <w:jc w:val="center"/>
        <w:rPr>
          <w:rFonts w:ascii="Times New Roman" w:hAnsi="Times New Roman" w:cs="Times New Roman"/>
          <w:sz w:val="24"/>
          <w:szCs w:val="24"/>
        </w:rPr>
      </w:pPr>
    </w:p>
    <w:p w:rsidR="00063B52" w:rsidRDefault="00063B52" w:rsidP="00063B52">
      <w:pPr>
        <w:spacing w:line="480" w:lineRule="auto"/>
        <w:jc w:val="center"/>
        <w:rPr>
          <w:rFonts w:ascii="Times New Roman" w:hAnsi="Times New Roman" w:cs="Times New Roman"/>
          <w:sz w:val="24"/>
          <w:szCs w:val="24"/>
        </w:rPr>
      </w:pPr>
    </w:p>
    <w:p w:rsidR="00063B52" w:rsidRDefault="00063B52" w:rsidP="00063B52">
      <w:pPr>
        <w:spacing w:line="480" w:lineRule="auto"/>
        <w:jc w:val="center"/>
        <w:rPr>
          <w:rFonts w:ascii="Times New Roman" w:hAnsi="Times New Roman" w:cs="Times New Roman"/>
          <w:sz w:val="24"/>
          <w:szCs w:val="24"/>
        </w:rPr>
      </w:pPr>
    </w:p>
    <w:p w:rsidR="00063B52" w:rsidRDefault="00063B52" w:rsidP="00063B52">
      <w:pPr>
        <w:spacing w:line="480" w:lineRule="auto"/>
        <w:jc w:val="center"/>
        <w:rPr>
          <w:rFonts w:ascii="Times New Roman" w:hAnsi="Times New Roman" w:cs="Times New Roman"/>
          <w:sz w:val="24"/>
          <w:szCs w:val="24"/>
        </w:rPr>
      </w:pPr>
    </w:p>
    <w:p w:rsidR="00063B52" w:rsidRDefault="00995DE3" w:rsidP="00995DE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95DE3" w:rsidRDefault="00995DE3" w:rsidP="00995DE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95DE3" w:rsidRDefault="00995DE3" w:rsidP="00995DE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95DE3" w:rsidRDefault="00995DE3" w:rsidP="00995DE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Computer Science</w:t>
      </w:r>
    </w:p>
    <w:p w:rsidR="00063B52" w:rsidRDefault="00063B52" w:rsidP="00063B52">
      <w:pPr>
        <w:spacing w:line="480" w:lineRule="auto"/>
        <w:ind w:firstLine="720"/>
        <w:rPr>
          <w:rFonts w:ascii="Times New Roman" w:hAnsi="Times New Roman" w:cs="Times New Roman"/>
          <w:sz w:val="24"/>
          <w:szCs w:val="24"/>
        </w:rPr>
      </w:pPr>
    </w:p>
    <w:p w:rsidR="00063B52" w:rsidRDefault="00063B52" w:rsidP="00063B52">
      <w:pPr>
        <w:spacing w:line="480" w:lineRule="auto"/>
        <w:ind w:firstLine="720"/>
        <w:rPr>
          <w:rFonts w:ascii="Times New Roman" w:hAnsi="Times New Roman" w:cs="Times New Roman"/>
          <w:sz w:val="24"/>
          <w:szCs w:val="24"/>
        </w:rPr>
      </w:pPr>
    </w:p>
    <w:p w:rsidR="00063B52" w:rsidRDefault="00063B52" w:rsidP="00063B52">
      <w:pPr>
        <w:spacing w:line="480" w:lineRule="auto"/>
        <w:ind w:firstLine="720"/>
        <w:rPr>
          <w:rFonts w:ascii="Times New Roman" w:hAnsi="Times New Roman" w:cs="Times New Roman"/>
          <w:sz w:val="24"/>
          <w:szCs w:val="24"/>
        </w:rPr>
      </w:pPr>
    </w:p>
    <w:p w:rsidR="00063B52" w:rsidRDefault="00063B52" w:rsidP="00063B52">
      <w:pPr>
        <w:spacing w:line="480" w:lineRule="auto"/>
        <w:ind w:firstLine="720"/>
        <w:rPr>
          <w:rFonts w:ascii="Times New Roman" w:hAnsi="Times New Roman" w:cs="Times New Roman"/>
          <w:sz w:val="24"/>
          <w:szCs w:val="24"/>
        </w:rPr>
      </w:pPr>
    </w:p>
    <w:p w:rsidR="00063B52" w:rsidRDefault="00063B52" w:rsidP="00063B52">
      <w:pPr>
        <w:spacing w:line="480" w:lineRule="auto"/>
        <w:ind w:firstLine="720"/>
        <w:rPr>
          <w:rFonts w:ascii="Times New Roman" w:hAnsi="Times New Roman" w:cs="Times New Roman"/>
          <w:sz w:val="24"/>
          <w:szCs w:val="24"/>
        </w:rPr>
      </w:pPr>
    </w:p>
    <w:p w:rsidR="00995DE3" w:rsidRDefault="00995DE3" w:rsidP="00063B52">
      <w:pPr>
        <w:spacing w:line="480" w:lineRule="auto"/>
        <w:ind w:firstLine="720"/>
        <w:rPr>
          <w:rFonts w:ascii="Times New Roman" w:hAnsi="Times New Roman" w:cs="Times New Roman"/>
          <w:sz w:val="24"/>
          <w:szCs w:val="24"/>
        </w:rPr>
      </w:pPr>
    </w:p>
    <w:p w:rsidR="00C656F9" w:rsidRPr="00C656F9" w:rsidRDefault="00C656F9" w:rsidP="00C656F9">
      <w:pPr>
        <w:spacing w:line="480" w:lineRule="auto"/>
        <w:ind w:firstLine="720"/>
        <w:rPr>
          <w:rFonts w:ascii="Times New Roman" w:hAnsi="Times New Roman" w:cs="Times New Roman"/>
          <w:b/>
          <w:sz w:val="24"/>
          <w:szCs w:val="24"/>
        </w:rPr>
      </w:pPr>
      <w:r w:rsidRPr="00C656F9">
        <w:rPr>
          <w:rFonts w:ascii="Times New Roman" w:hAnsi="Times New Roman" w:cs="Times New Roman"/>
          <w:b/>
          <w:sz w:val="24"/>
          <w:szCs w:val="24"/>
        </w:rPr>
        <w:lastRenderedPageBreak/>
        <w:t>Case Study 1</w:t>
      </w:r>
    </w:p>
    <w:p w:rsidR="00C656F9" w:rsidRPr="00C656F9" w:rsidRDefault="00C656F9" w:rsidP="00C6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Having bought an Apple I Mac P</w:t>
      </w:r>
      <w:bookmarkStart w:id="0" w:name="_GoBack"/>
      <w:bookmarkEnd w:id="0"/>
      <w:r w:rsidRPr="00C656F9">
        <w:rPr>
          <w:rFonts w:ascii="Times New Roman" w:hAnsi="Times New Roman" w:cs="Times New Roman"/>
          <w:sz w:val="24"/>
          <w:szCs w:val="24"/>
        </w:rPr>
        <w:t>ro which is an ideal computer for the home environment, ensuring its safety is a key concern. The home computer comes with the latest operating system, internet connectivity, and all accessories that complete my home office and school activities. The following are the steps that I will take to ensure that my new computer system is secure. The first step I will do is not to ensure that I have installed stuff that I do not need nor do I keep stuff that I do not need in my new computer system. This is keeping in mind that the new system will come with some application that the security pro does not care for. The new computer system may also have some programs that make the vital applications of the computer to perform slowly hence jeopardize on the utility that the new system offers me. I will, therefore, be quick in installing these applications and programs before I even start using the computer. The second step is to install Firefox Let’s face it. This browser will provide my new computer system with the best protection against attacks that result from the browsers. The third step is to ensure that I install No Script and other Firefox add-on. This is because it works well with Firefox. Above all, No Script add-on allows only the websites that are trusted to run plug-ins and defends the user from attacks from clickjacking and XSS. It uses one of the best approaches in blocking scripts that may exploit security vulnerabilities while not losing its functionality. The fourth step is to look for all the needed windows patches IT security. Finally, I will customize my AV/firewall package. It is obvious that there are a lot of firewall products and antivirus in the market, but I chose the programs and applications that I have selected will be after considering what different security pros choose (Arachchilage, Love, 2014).</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 xml:space="preserve">A firewall provides network security by sieving the network traffics in conjunction with the rules that are set by the computer system user. A firewall reduces network communications </w:t>
      </w:r>
      <w:r w:rsidRPr="00C656F9">
        <w:rPr>
          <w:rFonts w:ascii="Times New Roman" w:hAnsi="Times New Roman" w:cs="Times New Roman"/>
          <w:sz w:val="24"/>
          <w:szCs w:val="24"/>
        </w:rPr>
        <w:lastRenderedPageBreak/>
        <w:t>that are not wanted from occurring. It also allows the communications that are legitimate to continue well. I would implement a packet filtering firewall. This type of firewall operates by looking at individuals packets in isolation. They only allow packets which are based on individual packet headers. They are unaware of the connection states and also deny packets based on individual packets in isolation. It monitors incoming and outgoing packets. It allows them to proceed or stop based on the origin and the destination of the IP address, ports, and protocols. Packet filtering is also referred to as static filtering. The rules for packet filtering are set by the Network layer firewall which outlines security mechanisms which are very efficient. Filtering by packets is mostly effective in defense against computers that are outside a LAN. “Packet filtering is regarded as a cost-effective and a standard means of security.” (Niemelä, Palomäki, 2013).</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 xml:space="preserve">Mozilla Firefox browser provides strong privacy protection features, regular updates, and good security. Firefox has its newest version which is very fast, it is packed with good setting and is light in weight to protect my privacy settings. I, therefore, would select it among other browsers for my new computer system. Mozilla Firefox is also highly customizable. One can customize Firefox to them the security and privacy that they require while going on with their daily browsing. The latest version of Firefox is important in sharing `technical and interaction data` with Mozilla. It can install and run studies on my computer. For one to disable it, one goes to open the menu to options to privacy and security to Firefox Data Collections and Use. To disable data sharing with Firefox for Android, one goes to Menu to settings to privacy to Data choices and then uncheck the three categories. If one wishes to change the default engine, one goes to Menu then to search to default search engines. If ones wish to ensure that Firefox keeps the selected search engine one goes to Menu then to options to Generals then to Allow Firefox to </w:t>
      </w:r>
      <w:r w:rsidRPr="00C656F9">
        <w:rPr>
          <w:rFonts w:ascii="Times New Roman" w:hAnsi="Times New Roman" w:cs="Times New Roman"/>
          <w:sz w:val="24"/>
          <w:szCs w:val="24"/>
        </w:rPr>
        <w:lastRenderedPageBreak/>
        <w:t>then to uncheck. If one wishes to enable the tracking protection, one goes to Menu to options to privacy and security to tracking protection and then Always. “One can also enable the tracking protection for Android by going to Menu to Settings to privacy to tracking protection and enable by clicking the box.” (Denning, Kohno, Levy, 2013).</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 xml:space="preserve">     Upon acquiring my new home computer system, the following are the main software I will install for the proper functioning of my home computer. I will install Mozilla Firefox for internet browsing. Mozilla Firefox will be helpful in that it will help me customize everything that regards browsing of the internet. The second software that I will install is the Dropbox which will help me in cloud storage. DropBox gives one a free 2 GB for storing information in the `cloud`. DropBox can be used as a cloud flash drive, a backup application or as a mode for setting up shared folders with others. DropBox will also facilitate easy sharing of files with my friends and my family. Above all, Dropbox can be used together with other applications that facilitate the storing of the information in the clouds such as the Google Drive to increase the space for storing the files and other documents. I will install Spotify for music streaming this is because it would allow me to stream and listen to as much music as I desire. The other important office software is the Libre Office. This one is important for spreadsheets, presentations and the word documents. “Libre office is free. It performed better the work that is done by Microsoft office.” (Jerdonek, Chung, 2014)</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 xml:space="preserve">For the editing of the images, I would install Paint.NET. This application is even more powerful than the Microsoft Paint. Paint.NET allows one to easily blur out points outside the picture, to auto-level pictures to make them more awesome and to add texts to the picture to be edited. For the security of my home computer system, I will not fail to add the Panda Free Antivirus. This is a cloud-based solution which will not bog down the resources of my system. </w:t>
      </w:r>
      <w:r w:rsidRPr="00C656F9">
        <w:rPr>
          <w:rFonts w:ascii="Times New Roman" w:hAnsi="Times New Roman" w:cs="Times New Roman"/>
          <w:sz w:val="24"/>
          <w:szCs w:val="24"/>
        </w:rPr>
        <w:lastRenderedPageBreak/>
        <w:t>Above all, it is easy to understand and to use. I will also install VLC for playing the media. It is capable of playing any format of the media that there is. I will also install the cleaner software for my home computer cleaning and management. It is the best disk cleaner and a foundation to a clean windows 10 system. I will also install a share x for screenshots. It is easy to use, and the most recommended software for screenshots. I will install a crash plan for backup. This software allows easy storage of a computer to an external drive, another computer or a friend’s computer over the internet free of charge. For file compression and extraction, I will install Pea zip. Pea zip is more users friendly and attractive than all the file compression and extraction software. It repairs archives that are damaged and converts their formats. For messaging and communications, I will install the Franz software. It is one of the best messaging application on windows. It allows one to add accounts for popular social media and major messaging application. “One can have all these messaging applications on the same interface through the Franz.” (Denning, Kohno, Levy, 2013).</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 xml:space="preserve">The password strength policy that I will adopt is that I have to ensure that my Home Computer system password meets the complexity requirements. My password must, therefore, meet the following standards. It must not contain my Account Name value or my Full Name Value. Both of these are considered not ideal for selection for the system's passwords. My password must contain at least three characters from the following; uppercase letters of the European language (A-Z), lowercase letters of the European language (a-z), Base 10 digits, Non-alphanumeric characters, and any Unicode character that is known to be as an alphanumeric but not in uppercase or lowercase. My password has to, therefore, comply with the following conditions. My password has to have a minimum length of 8 characters for it to be considered as </w:t>
      </w:r>
      <w:r w:rsidRPr="00C656F9">
        <w:rPr>
          <w:rFonts w:ascii="Times New Roman" w:hAnsi="Times New Roman" w:cs="Times New Roman"/>
          <w:sz w:val="24"/>
          <w:szCs w:val="24"/>
        </w:rPr>
        <w:lastRenderedPageBreak/>
        <w:t>an ideal password. “Passwords that do not conform to the above conditions are considered to be vulnerable to hacking.” (Riff, Lacy, Fico, 2014).</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The following is what I envision to do to ensure my online banking site encrypted and uses the proper certificate. I will ensure that I familiarize myself with Banks security measures for safeguarding their customers’ accounts. I will also ensure that I practice safe online practices. I will ensure that my bank account is properly authenticated before I engage in online banking. This includes ensuring that I have used the required conditions for password strengths. I will also ensure that all my bank details are adequately encrypted so that a third party cannot decipher it. I would confirm this encryption from the secure sockets layer which is a certificate issuing authority and validity through my browser. I will also ensure that I have set the limit to be transferred to other banks through the online banking. I will also keep my confidential information well secured to avoid being a victim of cyber threats. My online banking password will be different from my passwords on other online platforms. I will avoid sharing my password with other people. I will also not share my personal information such as my date of birth with many people as they may be used in completing my online banking transactions. I will also be aware of social tactics that are used to rob people in online banking such as giving my details to an email which appears to have come from my bank. I would first confirm with my bank before giving such information. I will check my bank transactions regularly so as not to fall victim to such cyber threats. I will practice safe surfing habits such as logging out of my online banking platform rather than leaving it logged on even when I am using my personal computer (Denning, Kohno, Levy, 2013).</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 xml:space="preserve">Since there is no `patching` period, patches will be identified and after being downloaded applied to the computer. The updates will be continuously applied and downloaded whenever </w:t>
      </w:r>
      <w:r w:rsidRPr="00C656F9">
        <w:rPr>
          <w:rFonts w:ascii="Times New Roman" w:hAnsi="Times New Roman" w:cs="Times New Roman"/>
          <w:sz w:val="24"/>
          <w:szCs w:val="24"/>
        </w:rPr>
        <w:lastRenderedPageBreak/>
        <w:t>needed. Microsoft releases the security updates on Tuesday of each month. Mostly computers receive these updates automatically through the windows update. A week after they are released they would be received by the computers and downloaded. One can manually apply the Microsoft updates without interfering with the managed updates process. Updates for all software are applied to this software on the computers that are managed to ensure that only the secure versions of the software are used. “All computer applications are targeted for patching. If an application is identified as being used in its insecure version, they may be identified and the secure version released for updates.” (Jerdonek, Chung, 2014).</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On the occasion that the above steps are not followed, the following issues may develop on the acquired home computer system. The Botnets may attach the computer. Botnets refer to a collection of software robots that develops an army of infected computers. The originator controls the infected computers. If you do not secure your computer by following the steps highlighted, your computer may become one of the infected computers of which you may not even be aware of. The infected computers can send spam emails with the virus attached, disperse all malware, and use your home computer system to attack other computer systems. Your unsecured home computer may also be attacked through hacking. Through hacking, your computer is accessed by unauthorized people and controlled by them for their benefits. Above all, your computer will be prone to all malware and you can experience all types of online frauds if one does not secure their computer properly through going through all the steps that I have discussed (Arachchilage, Love, 2014).</w:t>
      </w:r>
    </w:p>
    <w:p w:rsidR="00C656F9" w:rsidRPr="00C656F9" w:rsidRDefault="00C656F9" w:rsidP="00C656F9">
      <w:pPr>
        <w:spacing w:line="480" w:lineRule="auto"/>
        <w:ind w:firstLine="720"/>
        <w:rPr>
          <w:rFonts w:ascii="Times New Roman" w:hAnsi="Times New Roman" w:cs="Times New Roman"/>
          <w:sz w:val="24"/>
          <w:szCs w:val="24"/>
        </w:rPr>
      </w:pPr>
    </w:p>
    <w:p w:rsidR="00C656F9" w:rsidRPr="00C656F9" w:rsidRDefault="00C656F9" w:rsidP="00C656F9">
      <w:pPr>
        <w:spacing w:line="480" w:lineRule="auto"/>
        <w:ind w:firstLine="720"/>
        <w:rPr>
          <w:rFonts w:ascii="Times New Roman" w:hAnsi="Times New Roman" w:cs="Times New Roman"/>
          <w:sz w:val="24"/>
          <w:szCs w:val="24"/>
        </w:rPr>
      </w:pPr>
    </w:p>
    <w:p w:rsidR="00C656F9" w:rsidRPr="00C656F9" w:rsidRDefault="00C656F9" w:rsidP="00C656F9">
      <w:pPr>
        <w:spacing w:line="480" w:lineRule="auto"/>
        <w:ind w:firstLine="720"/>
        <w:rPr>
          <w:rFonts w:ascii="Times New Roman" w:hAnsi="Times New Roman" w:cs="Times New Roman"/>
          <w:b/>
          <w:sz w:val="24"/>
          <w:szCs w:val="24"/>
        </w:rPr>
      </w:pPr>
      <w:r w:rsidRPr="00C656F9">
        <w:rPr>
          <w:rFonts w:ascii="Times New Roman" w:hAnsi="Times New Roman" w:cs="Times New Roman"/>
          <w:b/>
          <w:sz w:val="24"/>
          <w:szCs w:val="24"/>
        </w:rPr>
        <w:lastRenderedPageBreak/>
        <w:t>Case study 2</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Here are the basic rules for my 13 years old family member who is to start using the social media and is to start texting his friends on a regular basis. She should never provide confidential information such as the date of birth and other critical information on the social media. She should identify herself by her name and most importantly what she does. She should write in the first person implying that she speaks for herself. She should offer information of value. She should select her friends on the social media based on their values. She should never spend her time with the online timewasters. This is to imply that she should not be always online. She should not put anything on the social media that she can be ashamed of. She should never post anything when she is tired, overly excited or very upset. She should check her grammar before posting anything on the social media. “She should check people who want to be her friend. She should pick a screen name and a profile picture that represents her.” (Kent, 2013).</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If she wants to join Facebook, she should download the Facebook app, and then she should sign up for Facebook by filling out the required information. She might also use Facebook having not downloaded the application simply by going to www.facebook.com and signing up for Facebook. After signing up, she should log in by entering her email address and her password. To start using Twitter, she should download the Twitter application and sign up by filling in the required information. She might also visit www.twitter.com if she is unable to download the application. She should then log in by entering her email address and her password. Whenever she wants to text her friends on Facebook, she should just identify who she wants to text and send a message to them. “Whenever she wants to text any person that she`s following on Twitter or anybody who is following them, she should identify the message icon and simply text them.” (Riff, Lacy, Fico, 2014).</w:t>
      </w:r>
    </w:p>
    <w:p w:rsidR="00C656F9" w:rsidRP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lastRenderedPageBreak/>
        <w:t>One of the simplest detection of cyberbullying and other social media threats is a lack of self-esteem, and one appears less motivated and angry. Here is how the cyberbullying and other social media threats could be prevented (Kent, M 2013). I will teach my sister to use the blocking function on the social media site and encourage them to block anyone who she feels she is not comfortable talking to let alone one who is bullying her. I will also limit the access to which she can access the social media by not allowing her to visit some sites. I will also be turning off some text messaging services during some hours to prevent the likelihood of her being bullied. I will also emphasize on the importance of her privacy even while she`s using the social media. I will encourage her to ensure that she has safeguarded her passwords at all times to avoid these social media threats and bullies. I will limit her access to the social networking sites by ensuring that I control when she access the mobile phone and the home computer. The following are ways to report cyberbullying and other social media threats. Sending a message to the bully telling them to stop texting you and that you`d start reporting their messages. One could also block the communication with the bully. “One could report the bully to law enforcement supported with the evidence of the messages sent. One could also report the bully to the social media sites.” (Slonje, Smith, FriséN, 2013).</w:t>
      </w:r>
    </w:p>
    <w:p w:rsidR="00C656F9" w:rsidRDefault="00C656F9" w:rsidP="00C656F9">
      <w:pPr>
        <w:spacing w:line="480" w:lineRule="auto"/>
        <w:ind w:firstLine="720"/>
        <w:rPr>
          <w:rFonts w:ascii="Times New Roman" w:hAnsi="Times New Roman" w:cs="Times New Roman"/>
          <w:sz w:val="24"/>
          <w:szCs w:val="24"/>
        </w:rPr>
      </w:pPr>
      <w:r w:rsidRPr="00C656F9">
        <w:rPr>
          <w:rFonts w:ascii="Times New Roman" w:hAnsi="Times New Roman" w:cs="Times New Roman"/>
          <w:sz w:val="24"/>
          <w:szCs w:val="24"/>
        </w:rPr>
        <w:t>If the steps I have provided about the use of the social networking sites are not followed, it may result to one being unable to use the social networking sites effectively, or one may fall prey to medial social threats and cyberbullying. If one does not follow the steps in dealing with the cyberbullying and other social media threats, one may be badly affected and their self-esteem greatly affected. One may also decide not to use the social media forever and therefore not derive the utility which the social media provides (Riff, Lacy, Fico, 2014)</w:t>
      </w:r>
    </w:p>
    <w:p w:rsidR="00C656F9" w:rsidRDefault="00C656F9" w:rsidP="00063B52">
      <w:pPr>
        <w:spacing w:line="480" w:lineRule="auto"/>
        <w:jc w:val="center"/>
        <w:rPr>
          <w:rFonts w:ascii="Times New Roman" w:hAnsi="Times New Roman" w:cs="Times New Roman"/>
          <w:sz w:val="24"/>
          <w:szCs w:val="24"/>
        </w:rPr>
      </w:pPr>
    </w:p>
    <w:p w:rsidR="00063B52" w:rsidRDefault="00063B52" w:rsidP="00063B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63B52" w:rsidRDefault="00063B52" w:rsidP="00063B52">
      <w:pPr>
        <w:spacing w:line="480" w:lineRule="auto"/>
        <w:ind w:left="720" w:hanging="720"/>
        <w:rPr>
          <w:rFonts w:ascii="Times New Roman" w:hAnsi="Times New Roman" w:cs="Times New Roman"/>
          <w:sz w:val="24"/>
          <w:szCs w:val="24"/>
        </w:rPr>
      </w:pPr>
      <w:r w:rsidRPr="00DD6BF0">
        <w:rPr>
          <w:rFonts w:ascii="Times New Roman" w:hAnsi="Times New Roman" w:cs="Times New Roman"/>
          <w:sz w:val="24"/>
          <w:szCs w:val="24"/>
        </w:rPr>
        <w:t>Arachchilage, N. A. G., &amp; Love, S. (2014). Security awareness of computer users: A phishing threat avoidance perspective. Computers in Human Behavior, 38, 304-312.</w:t>
      </w:r>
    </w:p>
    <w:p w:rsidR="00063B52" w:rsidRDefault="00063B52" w:rsidP="00063B52">
      <w:pPr>
        <w:spacing w:line="480" w:lineRule="auto"/>
        <w:ind w:left="720" w:hanging="720"/>
        <w:rPr>
          <w:rFonts w:ascii="Times New Roman" w:hAnsi="Times New Roman" w:cs="Times New Roman"/>
          <w:sz w:val="24"/>
          <w:szCs w:val="24"/>
        </w:rPr>
      </w:pPr>
      <w:r w:rsidRPr="00DD6BF0">
        <w:rPr>
          <w:rFonts w:ascii="Times New Roman" w:hAnsi="Times New Roman" w:cs="Times New Roman"/>
          <w:sz w:val="24"/>
          <w:szCs w:val="24"/>
        </w:rPr>
        <w:t>Denning, T., Kohno, T., &amp; Levy, H. M. (2013). Computer security and the modern home. Communications of the ACM, 56(1), 94-103.</w:t>
      </w:r>
    </w:p>
    <w:p w:rsidR="00063B52" w:rsidRDefault="00063B52" w:rsidP="00063B52">
      <w:pPr>
        <w:spacing w:line="480" w:lineRule="auto"/>
        <w:ind w:left="720" w:hanging="720"/>
        <w:rPr>
          <w:rFonts w:ascii="Times New Roman" w:hAnsi="Times New Roman" w:cs="Times New Roman"/>
          <w:sz w:val="24"/>
          <w:szCs w:val="24"/>
        </w:rPr>
      </w:pPr>
      <w:r w:rsidRPr="00DD6BF0">
        <w:rPr>
          <w:rFonts w:ascii="Times New Roman" w:hAnsi="Times New Roman" w:cs="Times New Roman"/>
          <w:sz w:val="24"/>
          <w:szCs w:val="24"/>
        </w:rPr>
        <w:t>Jerdonek, R. A., &amp; Chung, C. C. (2014). U.S. Patent No. 8,769,607. Washington, DC: U.S. Patent and Trademark Office.</w:t>
      </w:r>
    </w:p>
    <w:p w:rsidR="00063B52" w:rsidRDefault="00063B52" w:rsidP="00063B52">
      <w:pPr>
        <w:spacing w:line="480" w:lineRule="auto"/>
        <w:ind w:left="720" w:hanging="720"/>
        <w:rPr>
          <w:rFonts w:ascii="Times New Roman" w:hAnsi="Times New Roman" w:cs="Times New Roman"/>
          <w:sz w:val="24"/>
          <w:szCs w:val="24"/>
        </w:rPr>
      </w:pPr>
      <w:r w:rsidRPr="00DD6BF0">
        <w:rPr>
          <w:rFonts w:ascii="Times New Roman" w:hAnsi="Times New Roman" w:cs="Times New Roman"/>
          <w:sz w:val="24"/>
          <w:szCs w:val="24"/>
        </w:rPr>
        <w:t>Kent, M. L. (2013). Using social media dialogically: Public relations role in reviving democracy. Public R</w:t>
      </w:r>
      <w:r>
        <w:rPr>
          <w:rFonts w:ascii="Times New Roman" w:hAnsi="Times New Roman" w:cs="Times New Roman"/>
          <w:sz w:val="24"/>
          <w:szCs w:val="24"/>
        </w:rPr>
        <w:t>elations Review, 39(4), 337-345</w:t>
      </w:r>
    </w:p>
    <w:p w:rsidR="00063B52" w:rsidRDefault="00063B52" w:rsidP="00063B52">
      <w:pPr>
        <w:spacing w:line="480" w:lineRule="auto"/>
        <w:ind w:left="720" w:hanging="720"/>
        <w:rPr>
          <w:rFonts w:ascii="Times New Roman" w:hAnsi="Times New Roman" w:cs="Times New Roman"/>
          <w:sz w:val="24"/>
          <w:szCs w:val="24"/>
        </w:rPr>
      </w:pPr>
      <w:r w:rsidRPr="00231B5B">
        <w:rPr>
          <w:rFonts w:ascii="Times New Roman" w:hAnsi="Times New Roman" w:cs="Times New Roman"/>
          <w:sz w:val="24"/>
          <w:szCs w:val="24"/>
        </w:rPr>
        <w:t>Niemelä, J., &amp;Palomäki, P. (2013). U.S. Patent No. 8,590,045. Washington, DC: U.S. Patent and Trademark Office.</w:t>
      </w:r>
    </w:p>
    <w:p w:rsidR="00063B52" w:rsidRDefault="00063B52" w:rsidP="00063B52">
      <w:pPr>
        <w:spacing w:line="480" w:lineRule="auto"/>
        <w:ind w:left="720" w:hanging="720"/>
        <w:rPr>
          <w:rFonts w:ascii="Times New Roman" w:hAnsi="Times New Roman" w:cs="Times New Roman"/>
          <w:sz w:val="24"/>
          <w:szCs w:val="24"/>
        </w:rPr>
      </w:pPr>
      <w:r w:rsidRPr="00DD6BF0">
        <w:rPr>
          <w:rFonts w:ascii="Times New Roman" w:hAnsi="Times New Roman" w:cs="Times New Roman"/>
          <w:sz w:val="24"/>
          <w:szCs w:val="24"/>
        </w:rPr>
        <w:t>Slonje, R., Smith, P. K., &amp; FriséN, A. (2013). The nature of cyberbullying, and strategies for prevention.Computers in human behavior, 29(1), 26-32.</w:t>
      </w:r>
    </w:p>
    <w:p w:rsidR="00063B52" w:rsidRDefault="00063B52" w:rsidP="00063B52">
      <w:pPr>
        <w:spacing w:line="480" w:lineRule="auto"/>
        <w:ind w:left="720" w:hanging="720"/>
        <w:rPr>
          <w:rFonts w:ascii="Times New Roman" w:hAnsi="Times New Roman" w:cs="Times New Roman"/>
          <w:sz w:val="24"/>
          <w:szCs w:val="24"/>
        </w:rPr>
      </w:pPr>
      <w:r w:rsidRPr="004E5895">
        <w:rPr>
          <w:rFonts w:ascii="Times New Roman" w:hAnsi="Times New Roman" w:cs="Times New Roman"/>
          <w:sz w:val="24"/>
          <w:szCs w:val="24"/>
        </w:rPr>
        <w:t>Riff, D., Lacy, S., &amp; Fico, F. (2014). Analyzing media messages: Using quantitative content analysis in research. Routledge.</w:t>
      </w:r>
    </w:p>
    <w:p w:rsidR="00CC5A38" w:rsidRDefault="00CC5A38"/>
    <w:sectPr w:rsidR="00CC5A38" w:rsidSect="00063B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620" w:rsidRDefault="00971620" w:rsidP="00063B52">
      <w:pPr>
        <w:spacing w:after="0" w:line="240" w:lineRule="auto"/>
      </w:pPr>
      <w:r>
        <w:separator/>
      </w:r>
    </w:p>
  </w:endnote>
  <w:endnote w:type="continuationSeparator" w:id="0">
    <w:p w:rsidR="00971620" w:rsidRDefault="00971620" w:rsidP="00063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620" w:rsidRDefault="00971620" w:rsidP="00063B52">
      <w:pPr>
        <w:spacing w:after="0" w:line="240" w:lineRule="auto"/>
      </w:pPr>
      <w:r>
        <w:separator/>
      </w:r>
    </w:p>
  </w:footnote>
  <w:footnote w:type="continuationSeparator" w:id="0">
    <w:p w:rsidR="00971620" w:rsidRDefault="00971620" w:rsidP="00063B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DE3" w:rsidRPr="00995DE3" w:rsidRDefault="00995DE3">
    <w:pPr>
      <w:pStyle w:val="Header"/>
      <w:jc w:val="right"/>
      <w:rPr>
        <w:rFonts w:ascii="Times New Roman" w:hAnsi="Times New Roman" w:cs="Times New Roman"/>
        <w:sz w:val="24"/>
        <w:szCs w:val="24"/>
      </w:rPr>
    </w:pPr>
    <w:r w:rsidRPr="00995DE3">
      <w:rPr>
        <w:rFonts w:ascii="Times New Roman" w:hAnsi="Times New Roman" w:cs="Times New Roman"/>
        <w:sz w:val="24"/>
        <w:szCs w:val="24"/>
      </w:rPr>
      <w:t>COMPUTER SCIENCE</w:t>
    </w:r>
    <w:r w:rsidRPr="00995DE3">
      <w:rPr>
        <w:rFonts w:ascii="Times New Roman" w:hAnsi="Times New Roman" w:cs="Times New Roman"/>
        <w:sz w:val="24"/>
        <w:szCs w:val="24"/>
      </w:rPr>
      <w:tab/>
    </w:r>
    <w:r w:rsidRPr="00995DE3">
      <w:rPr>
        <w:rFonts w:ascii="Times New Roman" w:hAnsi="Times New Roman" w:cs="Times New Roman"/>
        <w:sz w:val="24"/>
        <w:szCs w:val="24"/>
      </w:rPr>
      <w:tab/>
    </w:r>
    <w:sdt>
      <w:sdtPr>
        <w:rPr>
          <w:rFonts w:ascii="Times New Roman" w:hAnsi="Times New Roman" w:cs="Times New Roman"/>
          <w:sz w:val="24"/>
          <w:szCs w:val="24"/>
        </w:rPr>
        <w:id w:val="380833172"/>
        <w:docPartObj>
          <w:docPartGallery w:val="Page Numbers (Top of Page)"/>
          <w:docPartUnique/>
        </w:docPartObj>
      </w:sdtPr>
      <w:sdtEndPr>
        <w:rPr>
          <w:noProof/>
        </w:rPr>
      </w:sdtEndPr>
      <w:sdtContent>
        <w:r w:rsidRPr="00995DE3">
          <w:rPr>
            <w:rFonts w:ascii="Times New Roman" w:hAnsi="Times New Roman" w:cs="Times New Roman"/>
            <w:sz w:val="24"/>
            <w:szCs w:val="24"/>
          </w:rPr>
          <w:fldChar w:fldCharType="begin"/>
        </w:r>
        <w:r w:rsidRPr="00995DE3">
          <w:rPr>
            <w:rFonts w:ascii="Times New Roman" w:hAnsi="Times New Roman" w:cs="Times New Roman"/>
            <w:sz w:val="24"/>
            <w:szCs w:val="24"/>
          </w:rPr>
          <w:instrText xml:space="preserve"> PAGE   \* MERGEFORMAT </w:instrText>
        </w:r>
        <w:r w:rsidRPr="00995DE3">
          <w:rPr>
            <w:rFonts w:ascii="Times New Roman" w:hAnsi="Times New Roman" w:cs="Times New Roman"/>
            <w:sz w:val="24"/>
            <w:szCs w:val="24"/>
          </w:rPr>
          <w:fldChar w:fldCharType="separate"/>
        </w:r>
        <w:r w:rsidR="00C656F9">
          <w:rPr>
            <w:rFonts w:ascii="Times New Roman" w:hAnsi="Times New Roman" w:cs="Times New Roman"/>
            <w:noProof/>
            <w:sz w:val="24"/>
            <w:szCs w:val="24"/>
          </w:rPr>
          <w:t>2</w:t>
        </w:r>
        <w:r w:rsidRPr="00995DE3">
          <w:rPr>
            <w:rFonts w:ascii="Times New Roman" w:hAnsi="Times New Roman" w:cs="Times New Roman"/>
            <w:noProof/>
            <w:sz w:val="24"/>
            <w:szCs w:val="24"/>
          </w:rPr>
          <w:fldChar w:fldCharType="end"/>
        </w:r>
      </w:sdtContent>
    </w:sdt>
  </w:p>
  <w:p w:rsidR="00063B52" w:rsidRPr="00995DE3" w:rsidRDefault="00063B5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DE3" w:rsidRPr="00995DE3" w:rsidRDefault="00995DE3">
    <w:pPr>
      <w:pStyle w:val="Header"/>
      <w:jc w:val="right"/>
      <w:rPr>
        <w:rFonts w:ascii="Times New Roman" w:hAnsi="Times New Roman" w:cs="Times New Roman"/>
        <w:sz w:val="24"/>
        <w:szCs w:val="24"/>
      </w:rPr>
    </w:pPr>
    <w:r w:rsidRPr="00995DE3">
      <w:rPr>
        <w:rFonts w:ascii="Times New Roman" w:hAnsi="Times New Roman" w:cs="Times New Roman"/>
        <w:sz w:val="24"/>
        <w:szCs w:val="24"/>
      </w:rPr>
      <w:t>Running Head: COMPUTER SCIENCE</w:t>
    </w:r>
    <w:r w:rsidRPr="00995DE3">
      <w:rPr>
        <w:rFonts w:ascii="Times New Roman" w:hAnsi="Times New Roman" w:cs="Times New Roman"/>
        <w:sz w:val="24"/>
        <w:szCs w:val="24"/>
      </w:rPr>
      <w:tab/>
    </w:r>
    <w:r w:rsidRPr="00995DE3">
      <w:rPr>
        <w:rFonts w:ascii="Times New Roman" w:hAnsi="Times New Roman" w:cs="Times New Roman"/>
        <w:sz w:val="24"/>
        <w:szCs w:val="24"/>
      </w:rPr>
      <w:tab/>
    </w:r>
    <w:sdt>
      <w:sdtPr>
        <w:rPr>
          <w:rFonts w:ascii="Times New Roman" w:hAnsi="Times New Roman" w:cs="Times New Roman"/>
          <w:sz w:val="24"/>
          <w:szCs w:val="24"/>
        </w:rPr>
        <w:id w:val="2054118521"/>
        <w:docPartObj>
          <w:docPartGallery w:val="Page Numbers (Top of Page)"/>
          <w:docPartUnique/>
        </w:docPartObj>
      </w:sdtPr>
      <w:sdtEndPr>
        <w:rPr>
          <w:noProof/>
        </w:rPr>
      </w:sdtEndPr>
      <w:sdtContent>
        <w:r w:rsidRPr="00995DE3">
          <w:rPr>
            <w:rFonts w:ascii="Times New Roman" w:hAnsi="Times New Roman" w:cs="Times New Roman"/>
            <w:sz w:val="24"/>
            <w:szCs w:val="24"/>
          </w:rPr>
          <w:fldChar w:fldCharType="begin"/>
        </w:r>
        <w:r w:rsidRPr="00995DE3">
          <w:rPr>
            <w:rFonts w:ascii="Times New Roman" w:hAnsi="Times New Roman" w:cs="Times New Roman"/>
            <w:sz w:val="24"/>
            <w:szCs w:val="24"/>
          </w:rPr>
          <w:instrText xml:space="preserve"> PAGE   \* MERGEFORMAT </w:instrText>
        </w:r>
        <w:r w:rsidRPr="00995DE3">
          <w:rPr>
            <w:rFonts w:ascii="Times New Roman" w:hAnsi="Times New Roman" w:cs="Times New Roman"/>
            <w:sz w:val="24"/>
            <w:szCs w:val="24"/>
          </w:rPr>
          <w:fldChar w:fldCharType="separate"/>
        </w:r>
        <w:r w:rsidR="00C656F9">
          <w:rPr>
            <w:rFonts w:ascii="Times New Roman" w:hAnsi="Times New Roman" w:cs="Times New Roman"/>
            <w:noProof/>
            <w:sz w:val="24"/>
            <w:szCs w:val="24"/>
          </w:rPr>
          <w:t>1</w:t>
        </w:r>
        <w:r w:rsidRPr="00995DE3">
          <w:rPr>
            <w:rFonts w:ascii="Times New Roman" w:hAnsi="Times New Roman" w:cs="Times New Roman"/>
            <w:noProof/>
            <w:sz w:val="24"/>
            <w:szCs w:val="24"/>
          </w:rPr>
          <w:fldChar w:fldCharType="end"/>
        </w:r>
      </w:sdtContent>
    </w:sdt>
  </w:p>
  <w:p w:rsidR="00063B52" w:rsidRPr="00995DE3" w:rsidRDefault="00063B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B52"/>
    <w:rsid w:val="00063B52"/>
    <w:rsid w:val="004E493A"/>
    <w:rsid w:val="00971620"/>
    <w:rsid w:val="00995DE3"/>
    <w:rsid w:val="00C656F9"/>
    <w:rsid w:val="00CC5A38"/>
    <w:rsid w:val="00DB03B6"/>
    <w:rsid w:val="00F11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B8204B-65AE-41D5-B371-271A8981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B52"/>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3B52"/>
    <w:rPr>
      <w:color w:val="0563C1" w:themeColor="hyperlink"/>
      <w:u w:val="single"/>
    </w:rPr>
  </w:style>
  <w:style w:type="paragraph" w:styleId="Header">
    <w:name w:val="header"/>
    <w:basedOn w:val="Normal"/>
    <w:link w:val="HeaderChar"/>
    <w:uiPriority w:val="99"/>
    <w:unhideWhenUsed/>
    <w:rsid w:val="00063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B52"/>
    <w:rPr>
      <w:lang w:val="en-GB"/>
    </w:rPr>
  </w:style>
  <w:style w:type="paragraph" w:styleId="Footer">
    <w:name w:val="footer"/>
    <w:basedOn w:val="Normal"/>
    <w:link w:val="FooterChar"/>
    <w:uiPriority w:val="99"/>
    <w:unhideWhenUsed/>
    <w:rsid w:val="00063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B5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2551</Words>
  <Characters>14542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2018-07-07T18:06:00Z</dcterms:created>
  <dcterms:modified xsi:type="dcterms:W3CDTF">2018-07-07T18:06:00Z</dcterms:modified>
</cp:coreProperties>
</file>